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LA GUÍA DYSON™ PARA LOGRAR UNA CASA IMPECABLE PARA TI Y TU MASCOTA</w:t>
      </w:r>
      <w:r w:rsidDel="00000000" w:rsidR="00000000" w:rsidRPr="00000000">
        <w:rPr>
          <w:rtl w:val="0"/>
        </w:rPr>
      </w:r>
    </w:p>
    <w:p w:rsidR="00000000" w:rsidDel="00000000" w:rsidP="00000000" w:rsidRDefault="00000000" w:rsidRPr="00000000" w14:paraId="00000003">
      <w:pPr>
        <w:ind w:left="720" w:firstLine="0"/>
        <w:jc w:val="left"/>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 hogar limpio no solo te hace feliz a ti, sino también a tus mascotas. Es probable que durante estos días en casa, hayas notado que tu perro o gato está dejando pelo por  todas partes, lo cual es normal durante la temporada de calor. Sin embargo, este ciclo también trae  una mayor concentración de polvo en las bolas de pelo y de microorganismos como los ácaros. Todo esto en conjunto puede provocar molestias a ti o a tu mejor amigo.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muda de pelo en tus mascotas requiere que tus métodos de limpieza sean más detallados y en </w:t>
      </w:r>
      <w:r w:rsidDel="00000000" w:rsidR="00000000" w:rsidRPr="00000000">
        <w:rPr>
          <w:b w:val="1"/>
          <w:rtl w:val="0"/>
        </w:rPr>
        <w:t xml:space="preserve">Dyson™</w:t>
      </w:r>
      <w:r w:rsidDel="00000000" w:rsidR="00000000" w:rsidRPr="00000000">
        <w:rPr>
          <w:rtl w:val="0"/>
        </w:rPr>
        <w:t xml:space="preserve"> preparamos una guía para mantener un hogar impecable para ti y tus animales de compañía.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Empieza con lo básico: </w:t>
      </w:r>
      <w:r w:rsidDel="00000000" w:rsidR="00000000" w:rsidRPr="00000000">
        <w:rPr>
          <w:rtl w:val="0"/>
        </w:rPr>
        <w:t xml:space="preserve">Además de limpiar lo que está a la vista, es importante considerar cualquier mueble o superficie a la que tenga acceso tu mascota, incluyendo pisos, mesas y hasta superficies de electrodomésticos como la lavadora y el refrigerador. Realiza una limpieza una o dos veces por semana.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Limpia los rincones: </w:t>
      </w:r>
      <w:r w:rsidDel="00000000" w:rsidR="00000000" w:rsidRPr="00000000">
        <w:rPr>
          <w:rtl w:val="0"/>
        </w:rPr>
        <w:t xml:space="preserve">Las mascotas suelen esconderse bajo las camas o detrás de los muebles, por lo que necesitas llegar a esos sitios para evitar que se acumule la suciedad. En lugar de sacudir, limpia con la aspiradora </w:t>
      </w:r>
      <w:r w:rsidDel="00000000" w:rsidR="00000000" w:rsidRPr="00000000">
        <w:rPr>
          <w:b w:val="1"/>
          <w:rtl w:val="0"/>
        </w:rPr>
        <w:t xml:space="preserve">Dyson V11™</w:t>
      </w:r>
      <w:r w:rsidDel="00000000" w:rsidR="00000000" w:rsidRPr="00000000">
        <w:rPr>
          <w:rtl w:val="0"/>
        </w:rPr>
        <w:t xml:space="preserve">, la cual atrapa el  99.97 % de partículas de polvo de tan solo 0.3 micras y puede usarse en cualquier rincón de tu hogar gracias a sus numerosos accesorios.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No olvides tu cama (y la de ellos):</w:t>
      </w:r>
      <w:r w:rsidDel="00000000" w:rsidR="00000000" w:rsidRPr="00000000">
        <w:rPr>
          <w:rtl w:val="0"/>
        </w:rPr>
        <w:t xml:space="preserve"> Los sitios en los que tú y tu mascotas duermen pueden albergar ácaros, polvo y otros microorganismos que provocan alergias y enfermedades de la piel. Para evitarlo, debes aspirar semanalmente las camas, almohadas y </w:t>
      </w:r>
      <w:r w:rsidDel="00000000" w:rsidR="00000000" w:rsidRPr="00000000">
        <w:rPr>
          <w:rtl w:val="0"/>
        </w:rPr>
        <w:t xml:space="preserve">colchones.</w:t>
      </w:r>
      <w:r w:rsidDel="00000000" w:rsidR="00000000" w:rsidRPr="00000000">
        <w:rPr>
          <w:rtl w:val="0"/>
        </w:rPr>
        <w:t xml:space="preserve"> El minicepillo motorizado de la aspiradora </w:t>
      </w:r>
      <w:r w:rsidDel="00000000" w:rsidR="00000000" w:rsidRPr="00000000">
        <w:rPr>
          <w:b w:val="1"/>
          <w:rtl w:val="0"/>
        </w:rPr>
        <w:t xml:space="preserve">Dyson V11™</w:t>
      </w:r>
      <w:r w:rsidDel="00000000" w:rsidR="00000000" w:rsidRPr="00000000">
        <w:rPr>
          <w:rtl w:val="0"/>
        </w:rPr>
        <w:t xml:space="preserve">, te ayudará a eliminar el pelo de tu mascota, polvo, ácaros y mucho más.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color w:val="454545"/>
          <w:sz w:val="18"/>
          <w:szCs w:val="18"/>
        </w:rPr>
      </w:pPr>
      <w:r w:rsidDel="00000000" w:rsidR="00000000" w:rsidRPr="00000000">
        <w:rPr>
          <w:b w:val="1"/>
          <w:rtl w:val="0"/>
        </w:rPr>
        <w:t xml:space="preserve">Limpia en la entrada:</w:t>
      </w:r>
      <w:r w:rsidDel="00000000" w:rsidR="00000000" w:rsidRPr="00000000">
        <w:rPr>
          <w:rtl w:val="0"/>
        </w:rPr>
        <w:t xml:space="preserve"> ¿Sacas a pasear a tu perro? Entonces es importante tener un tapete en la entrada de tu casa para limpiar y sacudir las patas de tu mascota. Sacúdelo y aspíralo constantemente para evitar la acumulación de suciedad.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Logra una limpieza completa de tu hogar con la aspiradora </w:t>
      </w:r>
      <w:r w:rsidDel="00000000" w:rsidR="00000000" w:rsidRPr="00000000">
        <w:rPr>
          <w:b w:val="1"/>
          <w:rtl w:val="0"/>
        </w:rPr>
        <w:t xml:space="preserve">Dyson V11™</w:t>
      </w:r>
      <w:r w:rsidDel="00000000" w:rsidR="00000000" w:rsidRPr="00000000">
        <w:rPr>
          <w:rtl w:val="0"/>
        </w:rPr>
        <w:t xml:space="preserve">, la cual detecta los diferentes tipos de piso y adapta automáticamente la potencia para una limpieza a profundidad. Puedes encontrarla en </w:t>
      </w:r>
      <w:hyperlink r:id="rId6">
        <w:r w:rsidDel="00000000" w:rsidR="00000000" w:rsidRPr="00000000">
          <w:rPr>
            <w:color w:val="1155cc"/>
            <w:u w:val="single"/>
            <w:rtl w:val="0"/>
          </w:rPr>
          <w:t xml:space="preserve"> </w:t>
        </w:r>
      </w:hyperlink>
      <w:hyperlink r:id="rId7">
        <w:r w:rsidDel="00000000" w:rsidR="00000000" w:rsidRPr="00000000">
          <w:rPr>
            <w:color w:val="1155cc"/>
            <w:u w:val="single"/>
            <w:rtl w:val="0"/>
          </w:rPr>
          <w:t xml:space="preserve">www.dyson.com.mx</w:t>
        </w:r>
      </w:hyperlink>
      <w:r w:rsidDel="00000000" w:rsidR="00000000" w:rsidRPr="00000000">
        <w:rPr>
          <w:rtl w:val="0"/>
        </w:rPr>
        <w:t xml:space="preserve"> , </w:t>
      </w:r>
      <w:hyperlink r:id="rId8">
        <w:r w:rsidDel="00000000" w:rsidR="00000000" w:rsidRPr="00000000">
          <w:rPr>
            <w:color w:val="1155cc"/>
            <w:u w:val="single"/>
            <w:rtl w:val="0"/>
          </w:rPr>
          <w:t xml:space="preserve">Liverpool</w:t>
        </w:r>
      </w:hyperlink>
      <w:r w:rsidDel="00000000" w:rsidR="00000000" w:rsidRPr="00000000">
        <w:rPr>
          <w:rtl w:val="0"/>
        </w:rPr>
        <w:t xml:space="preserve"> y </w:t>
      </w:r>
      <w:hyperlink r:id="rId9">
        <w:r w:rsidDel="00000000" w:rsidR="00000000" w:rsidRPr="00000000">
          <w:rPr>
            <w:color w:val="1155cc"/>
            <w:u w:val="single"/>
            <w:rtl w:val="0"/>
          </w:rPr>
          <w:t xml:space="preserve">Palacio de Hierro. </w:t>
        </w:r>
      </w:hyperlink>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 # #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6">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10">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spacing w:line="240" w:lineRule="auto"/>
        <w:rPr/>
      </w:pPr>
      <w:r w:rsidDel="00000000" w:rsidR="00000000" w:rsidRPr="00000000">
        <w:rPr>
          <w:rtl w:val="0"/>
        </w:rPr>
        <w:t xml:space="preserve">Aileen Alvarado Arteaga </w:t>
      </w:r>
    </w:p>
    <w:p w:rsidR="00000000" w:rsidDel="00000000" w:rsidP="00000000" w:rsidRDefault="00000000" w:rsidRPr="00000000" w14:paraId="0000001F">
      <w:pPr>
        <w:spacing w:line="240" w:lineRule="auto"/>
        <w:rPr/>
      </w:pPr>
      <w:r w:rsidDel="00000000" w:rsidR="00000000" w:rsidRPr="00000000">
        <w:rPr>
          <w:rtl w:val="0"/>
        </w:rPr>
        <w:t xml:space="preserve">Another Company </w:t>
      </w:r>
    </w:p>
    <w:p w:rsidR="00000000" w:rsidDel="00000000" w:rsidP="00000000" w:rsidRDefault="00000000" w:rsidRPr="00000000" w14:paraId="00000020">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55 41 41 12 84</w:t>
      </w:r>
    </w:p>
    <w:p w:rsidR="00000000" w:rsidDel="00000000" w:rsidP="00000000" w:rsidRDefault="00000000" w:rsidRPr="00000000" w14:paraId="00000021">
      <w:pPr>
        <w:spacing w:line="240" w:lineRule="auto"/>
        <w:rPr/>
      </w:pPr>
      <w:hyperlink r:id="rId11">
        <w:r w:rsidDel="00000000" w:rsidR="00000000" w:rsidRPr="00000000">
          <w:rPr>
            <w:color w:val="1155cc"/>
            <w:u w:val="single"/>
            <w:rtl w:val="0"/>
          </w:rPr>
          <w:t xml:space="preserve">aileen@another.co</w:t>
        </w:r>
      </w:hyperlink>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Style w:val="Heading1"/>
      <w:keepNext w:val="0"/>
      <w:keepLines w:val="0"/>
      <w:spacing w:after="200" w:before="0" w:line="288" w:lineRule="auto"/>
      <w:jc w:val="center"/>
      <w:rPr/>
    </w:pPr>
    <w:bookmarkStart w:colFirst="0" w:colLast="0" w:name="_5w70ipxyj6je"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ileen@another.co" TargetMode="External"/><Relationship Id="rId10" Type="http://schemas.openxmlformats.org/officeDocument/2006/relationships/hyperlink" Target="https://www.dyson.com.mx/" TargetMode="External"/><Relationship Id="rId12" Type="http://schemas.openxmlformats.org/officeDocument/2006/relationships/header" Target="header1.xml"/><Relationship Id="rId9" Type="http://schemas.openxmlformats.org/officeDocument/2006/relationships/hyperlink" Target="https://www.elpalaciodehierro.com/aspiradora-dyson-v11-absolute-40060989.html" TargetMode="External"/><Relationship Id="rId5" Type="http://schemas.openxmlformats.org/officeDocument/2006/relationships/styles" Target="styles.xml"/><Relationship Id="rId6" Type="http://schemas.openxmlformats.org/officeDocument/2006/relationships/hyperlink" Target="http://www.dyson.com.mx/" TargetMode="External"/><Relationship Id="rId7" Type="http://schemas.openxmlformats.org/officeDocument/2006/relationships/hyperlink" Target="http://www.dyson.com.mx" TargetMode="External"/><Relationship Id="rId8" Type="http://schemas.openxmlformats.org/officeDocument/2006/relationships/hyperlink" Target="https://www.liverpool.com.mx/tienda/pdp/aspiradora-dyson-v11-absolute/10865632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